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0A0" w:rsidRDefault="001550A0" w:rsidP="000B5AFA">
      <w:pPr>
        <w:pStyle w:val="a3"/>
        <w:spacing w:before="0" w:beforeAutospacing="0" w:after="0" w:afterAutospacing="0"/>
        <w:ind w:firstLine="709"/>
        <w:jc w:val="center"/>
        <w:rPr>
          <w:b/>
          <w:color w:val="C00000"/>
          <w:sz w:val="28"/>
          <w:szCs w:val="28"/>
        </w:rPr>
      </w:pPr>
      <w:r w:rsidRPr="001550A0">
        <w:rPr>
          <w:b/>
          <w:color w:val="C00000"/>
          <w:sz w:val="28"/>
          <w:szCs w:val="28"/>
        </w:rPr>
        <w:t>Для Вас, родители!</w:t>
      </w:r>
    </w:p>
    <w:p w:rsidR="001550A0" w:rsidRPr="001550A0" w:rsidRDefault="001550A0" w:rsidP="000B5AFA">
      <w:pPr>
        <w:pStyle w:val="a3"/>
        <w:spacing w:before="0" w:beforeAutospacing="0" w:after="0" w:afterAutospacing="0"/>
        <w:ind w:firstLine="709"/>
        <w:jc w:val="center"/>
        <w:rPr>
          <w:b/>
          <w:color w:val="C00000"/>
          <w:sz w:val="28"/>
          <w:szCs w:val="28"/>
        </w:rPr>
      </w:pPr>
    </w:p>
    <w:p w:rsidR="001550A0" w:rsidRDefault="000B5AFA" w:rsidP="00D621BD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bookmarkStart w:id="0" w:name="_GoBack"/>
      <w:proofErr w:type="spellStart"/>
      <w:r>
        <w:rPr>
          <w:b/>
          <w:sz w:val="28"/>
          <w:szCs w:val="28"/>
        </w:rPr>
        <w:t>Нейроигры</w:t>
      </w:r>
      <w:proofErr w:type="spellEnd"/>
      <w:r>
        <w:rPr>
          <w:b/>
          <w:sz w:val="28"/>
          <w:szCs w:val="28"/>
        </w:rPr>
        <w:t xml:space="preserve"> дома – легко!</w:t>
      </w:r>
    </w:p>
    <w:bookmarkEnd w:id="0"/>
    <w:p w:rsidR="002F7625" w:rsidRPr="004A04B1" w:rsidRDefault="002F7625" w:rsidP="000B5AFA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D432E9" w:rsidRPr="00D621BD" w:rsidRDefault="000106AF" w:rsidP="00D62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4A04B1">
        <w:rPr>
          <w:sz w:val="28"/>
          <w:szCs w:val="28"/>
        </w:rPr>
        <w:t>Нейроигры</w:t>
      </w:r>
      <w:proofErr w:type="spellEnd"/>
      <w:r w:rsidRPr="004A04B1">
        <w:rPr>
          <w:sz w:val="28"/>
          <w:szCs w:val="28"/>
        </w:rPr>
        <w:t xml:space="preserve"> – эффективный инструмент в работе </w:t>
      </w:r>
      <w:r w:rsidR="000B5AFA">
        <w:rPr>
          <w:sz w:val="28"/>
          <w:szCs w:val="28"/>
        </w:rPr>
        <w:t xml:space="preserve">воспитателя, </w:t>
      </w:r>
      <w:r w:rsidRPr="004A04B1">
        <w:rPr>
          <w:sz w:val="28"/>
          <w:szCs w:val="28"/>
        </w:rPr>
        <w:t>логопеда</w:t>
      </w:r>
      <w:r w:rsidR="000B5AFA">
        <w:rPr>
          <w:sz w:val="28"/>
          <w:szCs w:val="28"/>
        </w:rPr>
        <w:t>, психолога</w:t>
      </w:r>
      <w:r w:rsidRPr="004A04B1">
        <w:rPr>
          <w:sz w:val="28"/>
          <w:szCs w:val="28"/>
        </w:rPr>
        <w:t xml:space="preserve"> и дефектолога. Но не только </w:t>
      </w:r>
      <w:r w:rsidR="000B5AFA">
        <w:rPr>
          <w:sz w:val="28"/>
          <w:szCs w:val="28"/>
        </w:rPr>
        <w:t>специалисты в учреждениях могут их применять, а так</w:t>
      </w:r>
      <w:r w:rsidRPr="004A04B1">
        <w:rPr>
          <w:sz w:val="28"/>
          <w:szCs w:val="28"/>
        </w:rPr>
        <w:t>же родители.</w:t>
      </w:r>
    </w:p>
    <w:p w:rsidR="002F7625" w:rsidRDefault="00D432E9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  <w:r w:rsidRPr="004A04B1">
        <w:rPr>
          <w:rStyle w:val="a4"/>
          <w:sz w:val="28"/>
          <w:szCs w:val="28"/>
        </w:rPr>
        <w:t>             </w:t>
      </w:r>
    </w:p>
    <w:p w:rsidR="00D432E9" w:rsidRPr="004A04B1" w:rsidRDefault="00D432E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rStyle w:val="a4"/>
          <w:sz w:val="28"/>
          <w:szCs w:val="28"/>
        </w:rPr>
        <w:t xml:space="preserve">  </w:t>
      </w:r>
      <w:r w:rsidR="002F7625" w:rsidRPr="002F7625">
        <w:rPr>
          <w:rStyle w:val="a4"/>
          <w:color w:val="0070C0"/>
          <w:sz w:val="28"/>
          <w:szCs w:val="28"/>
        </w:rPr>
        <w:t>В ЧЁМ ПОЛЬЗА?</w:t>
      </w:r>
    </w:p>
    <w:p w:rsidR="00D432E9" w:rsidRPr="004A04B1" w:rsidRDefault="002F7625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·        развитие межполушарного</w:t>
      </w:r>
      <w:r w:rsidR="00D432E9" w:rsidRPr="004A04B1">
        <w:rPr>
          <w:sz w:val="28"/>
          <w:szCs w:val="28"/>
        </w:rPr>
        <w:t xml:space="preserve"> взаимодействия;</w:t>
      </w:r>
    </w:p>
    <w:p w:rsidR="00D432E9" w:rsidRPr="004A04B1" w:rsidRDefault="002F7625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·        совершенствование</w:t>
      </w:r>
      <w:r w:rsidR="00D432E9" w:rsidRPr="004A04B1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я</w:t>
      </w:r>
      <w:r w:rsidR="00D432E9" w:rsidRPr="004A04B1">
        <w:rPr>
          <w:sz w:val="28"/>
          <w:szCs w:val="28"/>
        </w:rPr>
        <w:t xml:space="preserve"> мелкой моторики;</w:t>
      </w:r>
    </w:p>
    <w:p w:rsidR="00D432E9" w:rsidRPr="004A04B1" w:rsidRDefault="002F7625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·        создание новых нейронных </w:t>
      </w:r>
      <w:r w:rsidR="00D432E9" w:rsidRPr="004A04B1">
        <w:rPr>
          <w:sz w:val="28"/>
          <w:szCs w:val="28"/>
        </w:rPr>
        <w:t>связ</w:t>
      </w:r>
      <w:r>
        <w:rPr>
          <w:sz w:val="28"/>
          <w:szCs w:val="28"/>
        </w:rPr>
        <w:t>ей</w:t>
      </w:r>
      <w:r w:rsidR="00D432E9" w:rsidRPr="004A04B1">
        <w:rPr>
          <w:sz w:val="28"/>
          <w:szCs w:val="28"/>
        </w:rPr>
        <w:t>;</w:t>
      </w:r>
    </w:p>
    <w:p w:rsidR="00D432E9" w:rsidRPr="004A04B1" w:rsidRDefault="00D432E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· </w:t>
      </w:r>
      <w:r w:rsidR="002F7625">
        <w:rPr>
          <w:sz w:val="28"/>
          <w:szCs w:val="28"/>
        </w:rPr>
        <w:t xml:space="preserve"> улучшение концентрации</w:t>
      </w:r>
      <w:r w:rsidRPr="004A04B1">
        <w:rPr>
          <w:sz w:val="28"/>
          <w:szCs w:val="28"/>
        </w:rPr>
        <w:t xml:space="preserve"> внимания, памят</w:t>
      </w:r>
      <w:r w:rsidR="002F7625">
        <w:rPr>
          <w:sz w:val="28"/>
          <w:szCs w:val="28"/>
        </w:rPr>
        <w:t>и</w:t>
      </w:r>
      <w:r w:rsidRPr="004A04B1">
        <w:rPr>
          <w:sz w:val="28"/>
          <w:szCs w:val="28"/>
        </w:rPr>
        <w:t>, мышлени</w:t>
      </w:r>
      <w:r w:rsidR="002F7625">
        <w:rPr>
          <w:sz w:val="28"/>
          <w:szCs w:val="28"/>
        </w:rPr>
        <w:t>я, пространственных представлений</w:t>
      </w:r>
      <w:r w:rsidRPr="004A04B1">
        <w:rPr>
          <w:sz w:val="28"/>
          <w:szCs w:val="28"/>
        </w:rPr>
        <w:t>;</w:t>
      </w:r>
    </w:p>
    <w:p w:rsidR="00D432E9" w:rsidRPr="004A04B1" w:rsidRDefault="00D432E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·    </w:t>
      </w:r>
      <w:r w:rsidR="002F7625">
        <w:rPr>
          <w:sz w:val="28"/>
          <w:szCs w:val="28"/>
        </w:rPr>
        <w:t>    улучшение зрительно-моторной координации</w:t>
      </w:r>
      <w:r w:rsidRPr="004A04B1">
        <w:rPr>
          <w:sz w:val="28"/>
          <w:szCs w:val="28"/>
        </w:rPr>
        <w:t>;</w:t>
      </w:r>
    </w:p>
    <w:p w:rsidR="00D432E9" w:rsidRPr="004A04B1" w:rsidRDefault="002F7625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·        снижение утомляемости и повышение</w:t>
      </w:r>
      <w:r w:rsidR="00D432E9" w:rsidRPr="004A04B1">
        <w:rPr>
          <w:sz w:val="28"/>
          <w:szCs w:val="28"/>
        </w:rPr>
        <w:t xml:space="preserve"> способност</w:t>
      </w:r>
      <w:r>
        <w:rPr>
          <w:sz w:val="28"/>
          <w:szCs w:val="28"/>
        </w:rPr>
        <w:t>и</w:t>
      </w:r>
      <w:r w:rsidR="00D432E9" w:rsidRPr="004A04B1">
        <w:rPr>
          <w:sz w:val="28"/>
          <w:szCs w:val="28"/>
        </w:rPr>
        <w:t xml:space="preserve"> к произвольному контролю;</w:t>
      </w:r>
    </w:p>
    <w:p w:rsidR="00B554B9" w:rsidRPr="00D621BD" w:rsidRDefault="002F7625" w:rsidP="00D62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·        управление </w:t>
      </w:r>
      <w:r w:rsidR="00D432E9" w:rsidRPr="004A04B1">
        <w:rPr>
          <w:sz w:val="28"/>
          <w:szCs w:val="28"/>
        </w:rPr>
        <w:t>своими эмоциями.</w:t>
      </w:r>
    </w:p>
    <w:p w:rsidR="00F700C9" w:rsidRDefault="00B554B9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  <w:r w:rsidRPr="004A04B1">
        <w:rPr>
          <w:rStyle w:val="a4"/>
          <w:sz w:val="28"/>
          <w:szCs w:val="28"/>
        </w:rPr>
        <w:t>  </w:t>
      </w:r>
    </w:p>
    <w:p w:rsidR="00F700C9" w:rsidRDefault="00F700C9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0070C0"/>
          <w:sz w:val="28"/>
          <w:szCs w:val="28"/>
        </w:rPr>
      </w:pPr>
      <w:r w:rsidRPr="00BA0536">
        <w:rPr>
          <w:rStyle w:val="a4"/>
          <w:color w:val="0070C0"/>
          <w:sz w:val="28"/>
          <w:szCs w:val="28"/>
        </w:rPr>
        <w:t>КАКИЕ ИГРЫ ИСПОЛЬЗОВАТЬ?</w:t>
      </w:r>
      <w:r w:rsidR="00B554B9" w:rsidRPr="00BA0536">
        <w:rPr>
          <w:rStyle w:val="a4"/>
          <w:color w:val="0070C0"/>
          <w:sz w:val="28"/>
          <w:szCs w:val="28"/>
        </w:rPr>
        <w:t xml:space="preserve"> </w:t>
      </w:r>
    </w:p>
    <w:p w:rsidR="00BA0536" w:rsidRP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0070C0"/>
          <w:sz w:val="28"/>
          <w:szCs w:val="28"/>
        </w:rPr>
      </w:pPr>
    </w:p>
    <w:p w:rsidR="00B554B9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Упражнение «Колечко» со стихотворным сопровождением</w:t>
      </w:r>
    </w:p>
    <w:p w:rsidR="00F22B0E" w:rsidRDefault="00B554B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Мальчику Мишке купили штанишки       </w:t>
      </w:r>
    </w:p>
    <w:p w:rsidR="00BA0536" w:rsidRDefault="00B554B9" w:rsidP="000B5AFA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4A04B1">
        <w:rPr>
          <w:sz w:val="28"/>
          <w:szCs w:val="28"/>
        </w:rPr>
        <w:t> </w:t>
      </w:r>
      <w:r w:rsidRPr="004A04B1">
        <w:rPr>
          <w:rStyle w:val="a5"/>
          <w:sz w:val="28"/>
          <w:szCs w:val="28"/>
        </w:rPr>
        <w:t>(соединить все пальцы правой</w:t>
      </w:r>
      <w:r w:rsidR="00BA0536">
        <w:rPr>
          <w:rStyle w:val="a5"/>
          <w:sz w:val="28"/>
          <w:szCs w:val="28"/>
        </w:rPr>
        <w:t xml:space="preserve">            </w:t>
      </w:r>
    </w:p>
    <w:p w:rsidR="00B554B9" w:rsidRPr="004A04B1" w:rsidRDefault="00F22B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2B0E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3749040</wp:posOffset>
            </wp:positionH>
            <wp:positionV relativeFrom="paragraph">
              <wp:posOffset>67310</wp:posOffset>
            </wp:positionV>
            <wp:extent cx="1862455" cy="1752600"/>
            <wp:effectExtent l="0" t="0" r="4445" b="0"/>
            <wp:wrapSquare wrapText="bothSides"/>
            <wp:docPr id="4" name="Рисунок 4" descr="C:\Users\user\Desktop\РУСЬКО\УМка\кинезиологические упражнения\gimnastika-ruk-dlya-moz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УСЬКО\УМка\кинезиологические упражнения\gimnastika-ruk-dlya-mozg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5"/>
          <w:sz w:val="28"/>
          <w:szCs w:val="28"/>
        </w:rPr>
        <w:t xml:space="preserve">  </w:t>
      </w:r>
      <w:r w:rsidR="00B554B9" w:rsidRPr="004A04B1">
        <w:rPr>
          <w:rStyle w:val="a5"/>
          <w:sz w:val="28"/>
          <w:szCs w:val="28"/>
        </w:rPr>
        <w:t>руки по очереди с   большим)</w:t>
      </w:r>
    </w:p>
    <w:p w:rsidR="00F22B0E" w:rsidRDefault="00B554B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Эти штанишки нравятся Мишке.               </w:t>
      </w:r>
    </w:p>
    <w:p w:rsidR="00BA0536" w:rsidRDefault="00B554B9" w:rsidP="000B5AFA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4A04B1">
        <w:rPr>
          <w:rStyle w:val="a5"/>
          <w:sz w:val="28"/>
          <w:szCs w:val="28"/>
        </w:rPr>
        <w:t xml:space="preserve">(соединить все пальцы левой </w:t>
      </w:r>
    </w:p>
    <w:p w:rsidR="00B554B9" w:rsidRPr="004A04B1" w:rsidRDefault="00F22B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руки по очереди с  </w:t>
      </w:r>
      <w:proofErr w:type="gramStart"/>
      <w:r w:rsidR="00B554B9" w:rsidRPr="004A04B1">
        <w:rPr>
          <w:rStyle w:val="a5"/>
          <w:sz w:val="28"/>
          <w:szCs w:val="28"/>
        </w:rPr>
        <w:t>большим</w:t>
      </w:r>
      <w:proofErr w:type="gramEnd"/>
      <w:r w:rsidR="00B554B9" w:rsidRPr="004A04B1">
        <w:rPr>
          <w:rStyle w:val="a5"/>
          <w:sz w:val="28"/>
          <w:szCs w:val="28"/>
        </w:rPr>
        <w:t>)</w:t>
      </w:r>
    </w:p>
    <w:p w:rsidR="00F22B0E" w:rsidRDefault="00B554B9" w:rsidP="00BA05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Мишка штанишками очень гордится,       </w:t>
      </w:r>
    </w:p>
    <w:p w:rsidR="00BA0536" w:rsidRDefault="00B554B9" w:rsidP="00BA0536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4A04B1">
        <w:rPr>
          <w:rStyle w:val="a5"/>
          <w:sz w:val="28"/>
          <w:szCs w:val="28"/>
        </w:rPr>
        <w:t xml:space="preserve">(соединить все пальцы правой </w:t>
      </w:r>
    </w:p>
    <w:p w:rsidR="00B554B9" w:rsidRPr="004A04B1" w:rsidRDefault="00BA0536" w:rsidP="00BA05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руки по очереди с</w:t>
      </w:r>
      <w:r w:rsidR="00D13D0E" w:rsidRPr="004A04B1">
        <w:rPr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большим)</w:t>
      </w:r>
    </w:p>
    <w:p w:rsidR="00F22B0E" w:rsidRDefault="00B554B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Смотрит на них, и запачкать боится.   </w:t>
      </w:r>
    </w:p>
    <w:p w:rsidR="00F22B0E" w:rsidRDefault="00F22B0E" w:rsidP="000B5AFA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>
        <w:rPr>
          <w:sz w:val="28"/>
          <w:szCs w:val="28"/>
        </w:rPr>
        <w:t>  </w:t>
      </w:r>
      <w:r w:rsidR="00B554B9" w:rsidRPr="004A04B1">
        <w:rPr>
          <w:rStyle w:val="a5"/>
          <w:sz w:val="28"/>
          <w:szCs w:val="28"/>
        </w:rPr>
        <w:t>(соединить все пальцы левой</w:t>
      </w:r>
    </w:p>
    <w:p w:rsidR="00B554B9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руки по очереди с</w:t>
      </w:r>
      <w:r w:rsidR="00D13D0E" w:rsidRPr="004A04B1">
        <w:rPr>
          <w:sz w:val="28"/>
          <w:szCs w:val="28"/>
        </w:rPr>
        <w:t xml:space="preserve"> </w:t>
      </w:r>
      <w:r w:rsidR="00B554B9" w:rsidRPr="004A04B1">
        <w:rPr>
          <w:rStyle w:val="a5"/>
          <w:sz w:val="28"/>
          <w:szCs w:val="28"/>
        </w:rPr>
        <w:t>большим)</w:t>
      </w: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B554B9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Дыхательное упражнение «Свеча»</w:t>
      </w:r>
    </w:p>
    <w:p w:rsidR="000C216F" w:rsidRPr="004A04B1" w:rsidRDefault="00B554B9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Исходное положение – сидя. Представьте, что перед вами стоит большая свеча. Сделайте глубокий вдох на пальчики, изображающие горящую свечу, и постарайтесь одним выдохом задуть свечу. А теперь представьте перед собой 5 маленьких свечек. Сделайте глубокий вдох и задуйте эти свечи маленькими порциями выдоха.</w:t>
      </w:r>
      <w:r w:rsidR="004A04B1">
        <w:rPr>
          <w:sz w:val="28"/>
          <w:szCs w:val="28"/>
        </w:rPr>
        <w:t xml:space="preserve"> </w:t>
      </w:r>
      <w:r w:rsidR="004A04B1">
        <w:rPr>
          <w:sz w:val="28"/>
          <w:szCs w:val="28"/>
          <w:shd w:val="clear" w:color="auto" w:fill="FFFFFF"/>
        </w:rPr>
        <w:t>Д</w:t>
      </w:r>
      <w:r w:rsidR="000C216F" w:rsidRPr="004A04B1">
        <w:rPr>
          <w:sz w:val="28"/>
          <w:szCs w:val="28"/>
          <w:shd w:val="clear" w:color="auto" w:fill="FFFFFF"/>
        </w:rPr>
        <w:t>ыхательная гимнастика повышает тонус деятельности мозга мыл</w:t>
      </w:r>
      <w:r w:rsidR="004A04B1">
        <w:rPr>
          <w:sz w:val="28"/>
          <w:szCs w:val="28"/>
          <w:shd w:val="clear" w:color="auto" w:fill="FFFFFF"/>
        </w:rPr>
        <w:t>ь</w:t>
      </w:r>
      <w:r w:rsidR="000C216F" w:rsidRPr="004A04B1">
        <w:rPr>
          <w:sz w:val="28"/>
          <w:szCs w:val="28"/>
          <w:shd w:val="clear" w:color="auto" w:fill="FFFFFF"/>
        </w:rPr>
        <w:t xml:space="preserve">ные пузыри, сдувать вату со стола, сделать из бумаги бабочку/пчёлку/листик, подвесить фигуру на ниточку </w:t>
      </w:r>
      <w:r w:rsidR="00BA0536">
        <w:rPr>
          <w:sz w:val="28"/>
          <w:szCs w:val="28"/>
          <w:shd w:val="clear" w:color="auto" w:fill="FFFFFF"/>
        </w:rPr>
        <w:t>и просить ребёнка на неё подуть.</w:t>
      </w: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D13D0E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Глазодвигательное упражнение</w:t>
      </w:r>
    </w:p>
    <w:p w:rsidR="00D13D0E" w:rsidRPr="004A04B1" w:rsidRDefault="00D13D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Чтобы зоркость не терять,</w:t>
      </w:r>
    </w:p>
    <w:p w:rsidR="00D13D0E" w:rsidRPr="004A04B1" w:rsidRDefault="00D13D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Нужно глазками вращать.</w:t>
      </w:r>
    </w:p>
    <w:p w:rsidR="00D13D0E" w:rsidRPr="004A04B1" w:rsidRDefault="00D13D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rStyle w:val="a5"/>
          <w:sz w:val="28"/>
          <w:szCs w:val="28"/>
        </w:rPr>
        <w:t>Вращать глазами по кругу по 2-3 секунды (6 раз).</w:t>
      </w: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4A04B1" w:rsidRDefault="000C216F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4A04B1">
        <w:rPr>
          <w:sz w:val="28"/>
          <w:szCs w:val="28"/>
          <w:shd w:val="clear" w:color="auto" w:fill="FFFFFF"/>
        </w:rPr>
        <w:t>Одним из вариантов межполушарного взаимодействия является работа двумя руками одновременно, в процессе чего активизируются оба полушария, и формируется сразу несколько навыков: согласованность движений рук и согласованность движений глаз. А если мы параллельно отрабатываем и правильное произношение звука – то еще и согласованность языка.</w:t>
      </w:r>
    </w:p>
    <w:p w:rsidR="00BA0536" w:rsidRDefault="00BA0536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550A0" w:rsidRDefault="001550A0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13D0E" w:rsidRPr="004A04B1" w:rsidRDefault="00B554B9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4A04B1">
        <w:rPr>
          <w:b/>
          <w:sz w:val="28"/>
          <w:szCs w:val="28"/>
        </w:rPr>
        <w:t xml:space="preserve"> </w:t>
      </w:r>
      <w:proofErr w:type="spellStart"/>
      <w:r w:rsidR="00BA0536">
        <w:rPr>
          <w:b/>
          <w:sz w:val="28"/>
          <w:szCs w:val="28"/>
        </w:rPr>
        <w:t>Равнополушарные</w:t>
      </w:r>
      <w:proofErr w:type="spellEnd"/>
      <w:r w:rsidR="00BA0536">
        <w:rPr>
          <w:b/>
          <w:sz w:val="28"/>
          <w:szCs w:val="28"/>
        </w:rPr>
        <w:t xml:space="preserve"> прописи</w:t>
      </w:r>
      <w:r w:rsidR="00D13D0E" w:rsidRPr="004A04B1">
        <w:rPr>
          <w:b/>
          <w:sz w:val="28"/>
          <w:szCs w:val="28"/>
        </w:rPr>
        <w:t>.</w:t>
      </w:r>
    </w:p>
    <w:p w:rsidR="00D13D0E" w:rsidRPr="004A04B1" w:rsidRDefault="00BA0536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536">
        <w:rPr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77470</wp:posOffset>
            </wp:positionV>
            <wp:extent cx="2352675" cy="1382395"/>
            <wp:effectExtent l="0" t="0" r="9525" b="8255"/>
            <wp:wrapSquare wrapText="bothSides"/>
            <wp:docPr id="2" name="Рисунок 2" descr="C:\Users\user\Desktop\РУСЬКО\УМка\нейродорожки\IWvDy5XEv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УСЬКО\УМка\нейродорожки\IWvDy5XEvC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8" b="5868"/>
                    <a:stretch/>
                  </pic:blipFill>
                  <pic:spPr bwMode="auto">
                    <a:xfrm>
                      <a:off x="0" y="0"/>
                      <a:ext cx="235267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D0E" w:rsidRPr="004A04B1">
        <w:rPr>
          <w:sz w:val="28"/>
          <w:szCs w:val="28"/>
        </w:rPr>
        <w:t>Ребенку дать рисунок, где надо работать двумя руками, следить чтоб он работал именно двумя руками.</w:t>
      </w:r>
    </w:p>
    <w:p w:rsidR="00C20304" w:rsidRPr="004A04B1" w:rsidRDefault="00D13D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sz w:val="28"/>
          <w:szCs w:val="28"/>
        </w:rPr>
        <w:t>Разные лабиринты, повтори по рисунку,</w:t>
      </w:r>
      <w:r w:rsidR="000C216F" w:rsidRPr="004A04B1">
        <w:rPr>
          <w:sz w:val="28"/>
          <w:szCs w:val="28"/>
        </w:rPr>
        <w:t xml:space="preserve"> </w:t>
      </w:r>
      <w:proofErr w:type="spellStart"/>
      <w:r w:rsidR="000C216F" w:rsidRPr="004A04B1">
        <w:rPr>
          <w:sz w:val="28"/>
          <w:szCs w:val="28"/>
        </w:rPr>
        <w:t>обводилки</w:t>
      </w:r>
      <w:proofErr w:type="spellEnd"/>
      <w:r w:rsidR="000C216F" w:rsidRPr="004A04B1">
        <w:rPr>
          <w:sz w:val="28"/>
          <w:szCs w:val="28"/>
        </w:rPr>
        <w:t xml:space="preserve">, штриховки </w:t>
      </w:r>
      <w:r w:rsidRPr="004A04B1">
        <w:rPr>
          <w:sz w:val="28"/>
          <w:szCs w:val="28"/>
        </w:rPr>
        <w:t>эти все игры для ума, которые можно сделать самим</w:t>
      </w:r>
      <w:r w:rsidR="000C216F" w:rsidRPr="004A04B1">
        <w:rPr>
          <w:sz w:val="28"/>
          <w:szCs w:val="28"/>
        </w:rPr>
        <w:t>.</w:t>
      </w:r>
    </w:p>
    <w:p w:rsidR="001550A0" w:rsidRDefault="001550A0" w:rsidP="000B5AFA">
      <w:pPr>
        <w:pStyle w:val="a3"/>
        <w:spacing w:before="0" w:beforeAutospacing="0" w:after="0" w:afterAutospacing="0"/>
        <w:ind w:firstLine="709"/>
        <w:jc w:val="both"/>
        <w:rPr>
          <w:rStyle w:val="c7"/>
          <w:b/>
          <w:iCs/>
          <w:sz w:val="28"/>
          <w:szCs w:val="28"/>
        </w:rPr>
      </w:pPr>
    </w:p>
    <w:p w:rsidR="001550A0" w:rsidRDefault="001550A0" w:rsidP="000B5AFA">
      <w:pPr>
        <w:pStyle w:val="a3"/>
        <w:spacing w:before="0" w:beforeAutospacing="0" w:after="0" w:afterAutospacing="0"/>
        <w:ind w:firstLine="709"/>
        <w:jc w:val="both"/>
        <w:rPr>
          <w:rStyle w:val="c7"/>
          <w:b/>
          <w:iCs/>
          <w:sz w:val="28"/>
          <w:szCs w:val="28"/>
        </w:rPr>
      </w:pPr>
    </w:p>
    <w:p w:rsidR="000C216F" w:rsidRPr="004A04B1" w:rsidRDefault="0016112F" w:rsidP="000B5AFA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0536">
        <w:rPr>
          <w:rStyle w:val="c1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4730115</wp:posOffset>
            </wp:positionH>
            <wp:positionV relativeFrom="paragraph">
              <wp:posOffset>13335</wp:posOffset>
            </wp:positionV>
            <wp:extent cx="1206500" cy="1581150"/>
            <wp:effectExtent l="0" t="0" r="0" b="0"/>
            <wp:wrapSquare wrapText="bothSides"/>
            <wp:docPr id="3" name="Рисунок 3" descr="C:\Users\user\Desktop\РУСЬКО\УМка\РАЗВИТИЕ ВНИМАНИЯ\image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УСЬКО\УМка\РАЗВИТИЕ ВНИМАНИЯ\image0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c7"/>
          <w:b/>
          <w:iCs/>
          <w:sz w:val="28"/>
          <w:szCs w:val="28"/>
        </w:rPr>
        <w:t>Зашумленные рисунки</w:t>
      </w:r>
    </w:p>
    <w:p w:rsidR="000C216F" w:rsidRPr="004A04B1" w:rsidRDefault="000C216F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04B1">
        <w:rPr>
          <w:rStyle w:val="c1"/>
          <w:sz w:val="28"/>
          <w:szCs w:val="28"/>
        </w:rPr>
        <w:t>1. Найди и выдели среди овощей – фрукт (или среди фруктов –овощ).</w:t>
      </w:r>
    </w:p>
    <w:p w:rsidR="00B554B9" w:rsidRPr="004A04B1" w:rsidRDefault="000C216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sz w:val="28"/>
          <w:szCs w:val="28"/>
        </w:rPr>
      </w:pPr>
      <w:r w:rsidRPr="004A04B1">
        <w:rPr>
          <w:rStyle w:val="c1"/>
          <w:sz w:val="28"/>
          <w:szCs w:val="28"/>
        </w:rPr>
        <w:t>2. Найди и выдели среди домашних животных – дикого животного (или среди диких животных – домашнего).</w:t>
      </w:r>
    </w:p>
    <w:p w:rsidR="0016112F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b/>
          <w:sz w:val="28"/>
          <w:szCs w:val="28"/>
        </w:rPr>
      </w:pPr>
    </w:p>
    <w:p w:rsidR="0016112F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b/>
          <w:sz w:val="28"/>
          <w:szCs w:val="28"/>
        </w:rPr>
      </w:pPr>
    </w:p>
    <w:p w:rsidR="0016112F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b/>
          <w:sz w:val="28"/>
          <w:szCs w:val="28"/>
        </w:rPr>
      </w:pPr>
    </w:p>
    <w:p w:rsidR="000106AF" w:rsidRPr="004A04B1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sz w:val="28"/>
          <w:szCs w:val="28"/>
        </w:rPr>
      </w:pPr>
      <w:r>
        <w:rPr>
          <w:rStyle w:val="c1"/>
          <w:b/>
          <w:sz w:val="28"/>
          <w:szCs w:val="28"/>
        </w:rPr>
        <w:t>Игры с мячом</w:t>
      </w:r>
      <w:r w:rsidR="000106AF" w:rsidRPr="004A04B1">
        <w:rPr>
          <w:rStyle w:val="c1"/>
          <w:sz w:val="28"/>
          <w:szCs w:val="28"/>
        </w:rPr>
        <w:t xml:space="preserve"> (подкинуть мяч хлопок словить мяч)</w:t>
      </w:r>
    </w:p>
    <w:p w:rsidR="0016112F" w:rsidRDefault="0016112F" w:rsidP="000B5AFA">
      <w:pPr>
        <w:pStyle w:val="a3"/>
        <w:spacing w:before="0" w:beforeAutospacing="0" w:after="0" w:afterAutospacing="0"/>
        <w:ind w:firstLine="709"/>
        <w:jc w:val="both"/>
        <w:rPr>
          <w:rStyle w:val="c1"/>
          <w:b/>
          <w:sz w:val="28"/>
          <w:szCs w:val="28"/>
        </w:rPr>
      </w:pPr>
    </w:p>
    <w:p w:rsidR="00D432E9" w:rsidRPr="004A04B1" w:rsidRDefault="00C20304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4A04B1">
        <w:rPr>
          <w:sz w:val="28"/>
          <w:szCs w:val="28"/>
          <w:shd w:val="clear" w:color="auto" w:fill="FFFFFF"/>
        </w:rPr>
        <w:t>Активизировать работу всех отделов коры нашего головного мозга и достичь эффективного взаимодействия между полушари</w:t>
      </w:r>
      <w:r w:rsidR="00F22B0E">
        <w:rPr>
          <w:sz w:val="28"/>
          <w:szCs w:val="28"/>
          <w:shd w:val="clear" w:color="auto" w:fill="FFFFFF"/>
        </w:rPr>
        <w:t xml:space="preserve">ями как раз и помогают все эти </w:t>
      </w:r>
      <w:r w:rsidRPr="004A04B1">
        <w:rPr>
          <w:sz w:val="28"/>
          <w:szCs w:val="28"/>
          <w:shd w:val="clear" w:color="auto" w:fill="FFFFFF"/>
        </w:rPr>
        <w:t>упражнения. Их комплексы по праву называют «умной гимнастикой» или гимнастикой мозга.</w:t>
      </w:r>
    </w:p>
    <w:p w:rsidR="00C20304" w:rsidRDefault="00C20304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22B0E" w:rsidRPr="004A04B1" w:rsidRDefault="00F22B0E" w:rsidP="000B5AF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уделяя в день 15-20 минут на лёгкие упражнения, можно достигнуть отличных результатов в развитии ребёнка!</w:t>
      </w:r>
    </w:p>
    <w:sectPr w:rsidR="00F22B0E" w:rsidRPr="004A0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D49B1"/>
    <w:multiLevelType w:val="multilevel"/>
    <w:tmpl w:val="C1289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C782A"/>
    <w:multiLevelType w:val="hybridMultilevel"/>
    <w:tmpl w:val="89DAFB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A1E2E2C"/>
    <w:multiLevelType w:val="hybridMultilevel"/>
    <w:tmpl w:val="119E4E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62"/>
    <w:rsid w:val="000106AF"/>
    <w:rsid w:val="000B5AFA"/>
    <w:rsid w:val="000C216F"/>
    <w:rsid w:val="001550A0"/>
    <w:rsid w:val="0016112F"/>
    <w:rsid w:val="001945FF"/>
    <w:rsid w:val="002F7625"/>
    <w:rsid w:val="004A04B1"/>
    <w:rsid w:val="0081424C"/>
    <w:rsid w:val="00834C62"/>
    <w:rsid w:val="00B554B9"/>
    <w:rsid w:val="00BA0536"/>
    <w:rsid w:val="00C20304"/>
    <w:rsid w:val="00D13D0E"/>
    <w:rsid w:val="00D432E9"/>
    <w:rsid w:val="00D621BD"/>
    <w:rsid w:val="00F22B0E"/>
    <w:rsid w:val="00F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4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32E9"/>
    <w:rPr>
      <w:b/>
      <w:bCs/>
    </w:rPr>
  </w:style>
  <w:style w:type="character" w:styleId="a5">
    <w:name w:val="Emphasis"/>
    <w:basedOn w:val="a0"/>
    <w:uiPriority w:val="20"/>
    <w:qFormat/>
    <w:rsid w:val="00B554B9"/>
    <w:rPr>
      <w:i/>
      <w:iCs/>
    </w:rPr>
  </w:style>
  <w:style w:type="paragraph" w:styleId="a6">
    <w:name w:val="Normal (Web)"/>
    <w:basedOn w:val="a"/>
    <w:uiPriority w:val="99"/>
    <w:semiHidden/>
    <w:unhideWhenUsed/>
    <w:rsid w:val="00D13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0C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C216F"/>
  </w:style>
  <w:style w:type="paragraph" w:customStyle="1" w:styleId="c3">
    <w:name w:val="c3"/>
    <w:basedOn w:val="a"/>
    <w:rsid w:val="000C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C216F"/>
  </w:style>
  <w:style w:type="paragraph" w:styleId="a7">
    <w:name w:val="Balloon Text"/>
    <w:basedOn w:val="a"/>
    <w:link w:val="a8"/>
    <w:uiPriority w:val="99"/>
    <w:semiHidden/>
    <w:unhideWhenUsed/>
    <w:rsid w:val="000C2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1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4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32E9"/>
    <w:rPr>
      <w:b/>
      <w:bCs/>
    </w:rPr>
  </w:style>
  <w:style w:type="character" w:styleId="a5">
    <w:name w:val="Emphasis"/>
    <w:basedOn w:val="a0"/>
    <w:uiPriority w:val="20"/>
    <w:qFormat/>
    <w:rsid w:val="00B554B9"/>
    <w:rPr>
      <w:i/>
      <w:iCs/>
    </w:rPr>
  </w:style>
  <w:style w:type="paragraph" w:styleId="a6">
    <w:name w:val="Normal (Web)"/>
    <w:basedOn w:val="a"/>
    <w:uiPriority w:val="99"/>
    <w:semiHidden/>
    <w:unhideWhenUsed/>
    <w:rsid w:val="00D13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0C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C216F"/>
  </w:style>
  <w:style w:type="paragraph" w:customStyle="1" w:styleId="c3">
    <w:name w:val="c3"/>
    <w:basedOn w:val="a"/>
    <w:rsid w:val="000C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C216F"/>
  </w:style>
  <w:style w:type="paragraph" w:styleId="a7">
    <w:name w:val="Balloon Text"/>
    <w:basedOn w:val="a"/>
    <w:link w:val="a8"/>
    <w:uiPriority w:val="99"/>
    <w:semiHidden/>
    <w:unhideWhenUsed/>
    <w:rsid w:val="000C2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1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989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immanuilovna-pc</cp:lastModifiedBy>
  <cp:revision>2</cp:revision>
  <dcterms:created xsi:type="dcterms:W3CDTF">2025-04-02T11:02:00Z</dcterms:created>
  <dcterms:modified xsi:type="dcterms:W3CDTF">2025-04-02T11:02:00Z</dcterms:modified>
</cp:coreProperties>
</file>